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9748" w14:textId="253A1D2B" w:rsidR="001C61F4" w:rsidRPr="001F01D8" w:rsidRDefault="001C61F4" w:rsidP="001C61F4">
      <w:pPr>
        <w:ind w:firstLineChars="0" w:firstLine="0"/>
        <w:jc w:val="center"/>
        <w:rPr>
          <w:rFonts w:ascii="宋体" w:eastAsia="宋体" w:hAnsi="宋体"/>
          <w:b/>
          <w:bCs/>
          <w:sz w:val="44"/>
          <w:szCs w:val="44"/>
        </w:rPr>
      </w:pPr>
      <w:r w:rsidRPr="001F01D8">
        <w:rPr>
          <w:rFonts w:ascii="宋体" w:eastAsia="宋体" w:hAnsi="宋体" w:hint="eastAsia"/>
          <w:b/>
          <w:bCs/>
          <w:sz w:val="44"/>
          <w:szCs w:val="44"/>
        </w:rPr>
        <w:t>乙肝临床治愈门诊规范化建设与能力提升项目示范</w:t>
      </w:r>
      <w:r w:rsidRPr="001F01D8">
        <w:rPr>
          <w:rFonts w:ascii="宋体" w:eastAsia="宋体" w:hAnsi="宋体"/>
          <w:b/>
          <w:bCs/>
          <w:sz w:val="44"/>
          <w:szCs w:val="44"/>
        </w:rPr>
        <w:t>/培育基地申报</w:t>
      </w:r>
      <w:r w:rsidRPr="001F01D8">
        <w:rPr>
          <w:rFonts w:ascii="宋体" w:eastAsia="宋体" w:hAnsi="宋体" w:hint="eastAsia"/>
          <w:b/>
          <w:bCs/>
          <w:sz w:val="44"/>
          <w:szCs w:val="44"/>
        </w:rPr>
        <w:t>支撑材料模板</w:t>
      </w:r>
    </w:p>
    <w:p w14:paraId="320B8CDB" w14:textId="77777777" w:rsidR="00F479B5" w:rsidRDefault="00F479B5" w:rsidP="001C61F4">
      <w:pPr>
        <w:ind w:firstLineChars="0" w:firstLine="0"/>
        <w:jc w:val="center"/>
        <w:rPr>
          <w:rFonts w:ascii="宋体" w:eastAsia="宋体" w:hAnsi="宋体"/>
          <w:sz w:val="44"/>
          <w:szCs w:val="44"/>
        </w:rPr>
      </w:pPr>
    </w:p>
    <w:p w14:paraId="53C5E273" w14:textId="4990316D" w:rsidR="001C61F4" w:rsidRDefault="001C61F4" w:rsidP="001C61F4">
      <w:pPr>
        <w:pStyle w:val="a9"/>
        <w:numPr>
          <w:ilvl w:val="1"/>
          <w:numId w:val="2"/>
        </w:numPr>
        <w:ind w:firstLineChars="0"/>
        <w:jc w:val="both"/>
        <w:rPr>
          <w:rFonts w:ascii="仿宋_GB2312" w:eastAsia="仿宋_GB2312" w:hAnsi="等线" w:cs="Arial"/>
          <w:kern w:val="0"/>
          <w:sz w:val="32"/>
          <w:szCs w:val="32"/>
        </w:rPr>
      </w:pPr>
      <w:r w:rsidRPr="001C61F4">
        <w:rPr>
          <w:rFonts w:ascii="仿宋_GB2312" w:eastAsia="仿宋_GB2312" w:hAnsi="等线" w:cs="Arial" w:hint="eastAsia"/>
          <w:kern w:val="0"/>
          <w:sz w:val="32"/>
          <w:szCs w:val="32"/>
        </w:rPr>
        <w:t>医院级别满足相应基地申报要求</w:t>
      </w:r>
      <w:r>
        <w:rPr>
          <w:rFonts w:ascii="仿宋_GB2312" w:eastAsia="仿宋_GB2312" w:hAnsi="等线" w:cs="Arial" w:hint="eastAsia"/>
          <w:kern w:val="0"/>
          <w:sz w:val="32"/>
          <w:szCs w:val="32"/>
        </w:rPr>
        <w:t>:</w:t>
      </w:r>
    </w:p>
    <w:p w14:paraId="47E278E2" w14:textId="19A11596" w:rsidR="001C61F4" w:rsidRP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kern w:val="0"/>
          <w:sz w:val="32"/>
          <w:szCs w:val="32"/>
        </w:rPr>
      </w:pPr>
      <w:r w:rsidRPr="001C61F4">
        <w:rPr>
          <w:rFonts w:ascii="仿宋_GB2312" w:eastAsia="仿宋_GB2312" w:hAnsi="等线" w:cs="Arial" w:hint="eastAsia"/>
          <w:kern w:val="0"/>
          <w:sz w:val="32"/>
          <w:szCs w:val="32"/>
        </w:rPr>
        <w:t>示范基地：三级以上；培育基地：二级以上</w:t>
      </w:r>
    </w:p>
    <w:p w14:paraId="488F8F7F" w14:textId="510680E0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  <w:r w:rsidRPr="001C61F4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（请在下方</w:t>
      </w:r>
      <w:r w:rsidR="00BA0ADC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提供</w:t>
      </w:r>
      <w:r w:rsidRPr="001C61F4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国家卫生健康委员会认证截图）</w:t>
      </w:r>
    </w:p>
    <w:p w14:paraId="5A0729A9" w14:textId="77777777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29344AC7" w14:textId="77777777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687CB12A" w14:textId="119BE944" w:rsidR="001C61F4" w:rsidRDefault="001C61F4" w:rsidP="001C61F4">
      <w:pPr>
        <w:pStyle w:val="a9"/>
        <w:numPr>
          <w:ilvl w:val="1"/>
          <w:numId w:val="2"/>
        </w:numPr>
        <w:ind w:firstLineChars="0"/>
        <w:jc w:val="both"/>
        <w:rPr>
          <w:rFonts w:ascii="仿宋_GB2312" w:eastAsia="仿宋_GB2312" w:hAnsi="等线" w:cs="Arial"/>
          <w:kern w:val="0"/>
          <w:sz w:val="32"/>
          <w:szCs w:val="32"/>
        </w:rPr>
      </w:pPr>
      <w:r w:rsidRPr="001C61F4">
        <w:rPr>
          <w:rFonts w:ascii="仿宋_GB2312" w:eastAsia="仿宋_GB2312" w:hAnsi="等线" w:cs="Arial" w:hint="eastAsia"/>
          <w:kern w:val="0"/>
          <w:sz w:val="32"/>
          <w:szCs w:val="32"/>
        </w:rPr>
        <w:t>已经开设乙肝临床治愈门诊且成功运行一段时间</w:t>
      </w:r>
      <w:r>
        <w:rPr>
          <w:rFonts w:ascii="仿宋_GB2312" w:eastAsia="仿宋_GB2312" w:hAnsi="等线" w:cs="Arial" w:hint="eastAsia"/>
          <w:kern w:val="0"/>
          <w:sz w:val="32"/>
          <w:szCs w:val="32"/>
        </w:rPr>
        <w:t>:</w:t>
      </w:r>
    </w:p>
    <w:p w14:paraId="362F6F4F" w14:textId="12A57B2B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kern w:val="0"/>
          <w:sz w:val="32"/>
          <w:szCs w:val="32"/>
        </w:rPr>
      </w:pPr>
      <w:r w:rsidRPr="001C61F4">
        <w:rPr>
          <w:rFonts w:ascii="仿宋_GB2312" w:eastAsia="仿宋_GB2312" w:hAnsi="等线" w:cs="Arial" w:hint="eastAsia"/>
          <w:kern w:val="0"/>
          <w:sz w:val="32"/>
          <w:szCs w:val="32"/>
        </w:rPr>
        <w:t>示范基地：至少半年；培育基地：至少三个月</w:t>
      </w:r>
    </w:p>
    <w:p w14:paraId="33FA0F80" w14:textId="3ECCAE33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  <w:r w:rsidRPr="001C61F4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(请在</w:t>
      </w:r>
      <w:r w:rsidR="00BA0ADC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下方</w:t>
      </w:r>
      <w:r w:rsidRPr="001C61F4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提供院内审批、门诊指示等相关截图或其他证明)</w:t>
      </w:r>
    </w:p>
    <w:p w14:paraId="0BBB233D" w14:textId="77777777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29AA4D13" w14:textId="77777777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4C7578B5" w14:textId="77777777" w:rsidR="001C61F4" w:rsidRDefault="001C61F4" w:rsidP="001C61F4">
      <w:pPr>
        <w:pStyle w:val="a9"/>
        <w:numPr>
          <w:ilvl w:val="1"/>
          <w:numId w:val="2"/>
        </w:numPr>
        <w:ind w:firstLineChars="0"/>
        <w:jc w:val="both"/>
        <w:rPr>
          <w:rFonts w:ascii="仿宋_GB2312" w:eastAsia="仿宋_GB2312" w:hAnsi="等线" w:cs="Arial"/>
          <w:kern w:val="0"/>
          <w:sz w:val="32"/>
          <w:szCs w:val="32"/>
        </w:rPr>
      </w:pPr>
      <w:r w:rsidRPr="001C61F4">
        <w:rPr>
          <w:rFonts w:ascii="仿宋_GB2312" w:eastAsia="仿宋_GB2312" w:hAnsi="等线" w:cs="Arial" w:hint="eastAsia"/>
          <w:kern w:val="0"/>
          <w:sz w:val="32"/>
          <w:szCs w:val="32"/>
        </w:rPr>
        <w:t>在院内挂号系统内实现“乙肝临床治愈”相关预约挂号。</w:t>
      </w:r>
    </w:p>
    <w:p w14:paraId="1FFFD55C" w14:textId="31D293E4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  <w:r w:rsidRPr="001C61F4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(请在</w:t>
      </w:r>
      <w:r w:rsidR="00BA0ADC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下方</w:t>
      </w:r>
      <w:r w:rsidRPr="001C61F4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提供预约挂号相关截图或其他证明</w:t>
      </w:r>
      <w:r w:rsidRPr="001C61F4">
        <w:rPr>
          <w:rFonts w:ascii="仿宋_GB2312" w:eastAsia="仿宋_GB2312" w:hAnsi="等线" w:cs="Arial"/>
          <w:color w:val="FF0000"/>
          <w:kern w:val="0"/>
          <w:sz w:val="24"/>
          <w:szCs w:val="24"/>
        </w:rPr>
        <w:t>)</w:t>
      </w:r>
    </w:p>
    <w:p w14:paraId="66F80531" w14:textId="77777777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73D7D49F" w14:textId="77777777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12327337" w14:textId="1CA0276A" w:rsidR="001C61F4" w:rsidRDefault="001C61F4" w:rsidP="001C61F4">
      <w:pPr>
        <w:pStyle w:val="a9"/>
        <w:numPr>
          <w:ilvl w:val="1"/>
          <w:numId w:val="2"/>
        </w:numPr>
        <w:ind w:firstLineChars="0"/>
        <w:jc w:val="both"/>
        <w:rPr>
          <w:rFonts w:ascii="仿宋_GB2312" w:eastAsia="仿宋_GB2312" w:hAnsi="等线" w:cs="Arial"/>
          <w:kern w:val="0"/>
          <w:sz w:val="32"/>
          <w:szCs w:val="32"/>
        </w:rPr>
      </w:pPr>
      <w:r w:rsidRPr="001C61F4">
        <w:rPr>
          <w:rFonts w:ascii="仿宋_GB2312" w:eastAsia="仿宋_GB2312" w:hAnsi="等线" w:cs="Arial" w:hint="eastAsia"/>
          <w:kern w:val="0"/>
          <w:sz w:val="32"/>
          <w:szCs w:val="32"/>
        </w:rPr>
        <w:t>乙肝临床治愈门诊开放时间满足一定要求</w:t>
      </w:r>
      <w:r>
        <w:rPr>
          <w:rFonts w:ascii="仿宋_GB2312" w:eastAsia="仿宋_GB2312" w:hAnsi="等线" w:cs="Arial" w:hint="eastAsia"/>
          <w:kern w:val="0"/>
          <w:sz w:val="32"/>
          <w:szCs w:val="32"/>
        </w:rPr>
        <w:t>:</w:t>
      </w:r>
    </w:p>
    <w:p w14:paraId="790C3A70" w14:textId="77777777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kern w:val="0"/>
          <w:sz w:val="32"/>
          <w:szCs w:val="32"/>
        </w:rPr>
      </w:pPr>
      <w:r w:rsidRPr="001C61F4">
        <w:rPr>
          <w:rFonts w:ascii="仿宋_GB2312" w:eastAsia="仿宋_GB2312" w:hAnsi="等线" w:cs="Arial" w:hint="eastAsia"/>
          <w:kern w:val="0"/>
          <w:sz w:val="32"/>
          <w:szCs w:val="32"/>
        </w:rPr>
        <w:t>示范基地每周不少于2个半天；培育基地每周不少于1个半天</w:t>
      </w:r>
    </w:p>
    <w:p w14:paraId="22DD2058" w14:textId="4CEF464D" w:rsidR="001C61F4" w:rsidRDefault="001C61F4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  <w:r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(</w:t>
      </w:r>
      <w:r w:rsidRPr="001C61F4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请在</w:t>
      </w:r>
      <w:r w:rsidR="00BA0ADC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下方</w:t>
      </w:r>
      <w:r w:rsidRPr="001C61F4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提供相关证明</w:t>
      </w:r>
      <w:r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)</w:t>
      </w:r>
    </w:p>
    <w:p w14:paraId="6C2DAF92" w14:textId="77777777" w:rsidR="00F479B5" w:rsidRDefault="00F479B5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5D19F8C9" w14:textId="77777777" w:rsidR="00F479B5" w:rsidRDefault="00F479B5" w:rsidP="001C61F4">
      <w:pPr>
        <w:pStyle w:val="a9"/>
        <w:ind w:left="880" w:firstLineChars="0" w:firstLine="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44E44DF1" w14:textId="0FA3B516" w:rsidR="001C61F4" w:rsidRDefault="001C61F4" w:rsidP="00F479B5">
      <w:pPr>
        <w:ind w:left="848" w:hangingChars="265" w:hanging="848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  <w:r w:rsidRPr="00F479B5">
        <w:rPr>
          <w:rFonts w:ascii="仿宋_GB2312" w:eastAsia="仿宋_GB2312" w:hAnsi="等线" w:cs="Arial" w:hint="eastAsia"/>
          <w:kern w:val="0"/>
          <w:sz w:val="32"/>
          <w:szCs w:val="32"/>
        </w:rPr>
        <w:lastRenderedPageBreak/>
        <w:t>3</w:t>
      </w:r>
      <w:r w:rsidR="00F479B5" w:rsidRPr="00F479B5">
        <w:rPr>
          <w:rFonts w:ascii="仿宋_GB2312" w:eastAsia="仿宋_GB2312" w:hAnsi="等线" w:cs="Arial" w:hint="eastAsia"/>
          <w:kern w:val="0"/>
          <w:sz w:val="32"/>
          <w:szCs w:val="32"/>
        </w:rPr>
        <w:t>-</w:t>
      </w:r>
      <w:r w:rsidR="00F479B5" w:rsidRPr="00F479B5">
        <w:rPr>
          <w:rFonts w:ascii="仿宋_GB2312" w:eastAsia="仿宋_GB2312" w:hAnsi="等线" w:cs="Arial"/>
          <w:kern w:val="0"/>
          <w:sz w:val="32"/>
          <w:szCs w:val="32"/>
        </w:rPr>
        <w:t>1</w:t>
      </w:r>
      <w:r w:rsidRPr="00F479B5">
        <w:rPr>
          <w:rFonts w:ascii="仿宋_GB2312" w:eastAsia="仿宋_GB2312" w:hAnsi="等线" w:cs="Arial" w:hint="eastAsia"/>
          <w:kern w:val="0"/>
          <w:sz w:val="32"/>
          <w:szCs w:val="32"/>
        </w:rPr>
        <w:t>. 既往3年内，示范基地实现至少50例乙肝临床治愈案例；培育基地实现至少20例乙肝临床治愈案例；</w:t>
      </w:r>
      <w:r w:rsidR="00F479B5" w:rsidRPr="00F479B5">
        <w:rPr>
          <w:rFonts w:ascii="仿宋_GB2312" w:eastAsia="仿宋_GB2312" w:hAnsi="等线" w:cs="Arial"/>
          <w:kern w:val="0"/>
          <w:sz w:val="32"/>
          <w:szCs w:val="32"/>
        </w:rPr>
        <w:br/>
      </w:r>
      <w:r w:rsidR="00F479B5" w:rsidRPr="00F479B5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(请以p</w:t>
      </w:r>
      <w:r w:rsidR="00F479B5" w:rsidRPr="00F479B5">
        <w:rPr>
          <w:rFonts w:ascii="仿宋_GB2312" w:eastAsia="仿宋_GB2312" w:hAnsi="等线" w:cs="Arial"/>
          <w:color w:val="FF0000"/>
          <w:kern w:val="0"/>
          <w:sz w:val="24"/>
          <w:szCs w:val="24"/>
        </w:rPr>
        <w:t>df</w:t>
      </w:r>
      <w:r w:rsidR="00F479B5" w:rsidRPr="00F479B5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附件形式提供已实现乙肝临床治愈的本院患者化验单)</w:t>
      </w:r>
    </w:p>
    <w:p w14:paraId="59AD81C4" w14:textId="77777777" w:rsidR="00F479B5" w:rsidRDefault="00F479B5" w:rsidP="00F479B5">
      <w:pPr>
        <w:ind w:left="636" w:hangingChars="265" w:hanging="636"/>
        <w:jc w:val="both"/>
        <w:rPr>
          <w:rFonts w:ascii="仿宋_GB2312" w:eastAsia="仿宋_GB2312" w:hAnsi="等线" w:cs="Arial"/>
          <w:sz w:val="24"/>
          <w:szCs w:val="24"/>
        </w:rPr>
      </w:pPr>
    </w:p>
    <w:p w14:paraId="20986B51" w14:textId="77777777" w:rsidR="00BA0ADC" w:rsidRDefault="00BA0ADC" w:rsidP="00F479B5">
      <w:pPr>
        <w:ind w:left="636" w:hangingChars="265" w:hanging="636"/>
        <w:jc w:val="both"/>
        <w:rPr>
          <w:rFonts w:ascii="仿宋_GB2312" w:eastAsia="仿宋_GB2312" w:hAnsi="等线" w:cs="Arial"/>
          <w:sz w:val="24"/>
          <w:szCs w:val="24"/>
        </w:rPr>
      </w:pPr>
    </w:p>
    <w:p w14:paraId="61056919" w14:textId="77777777" w:rsidR="00F479B5" w:rsidRDefault="00F479B5" w:rsidP="00BA0ADC">
      <w:pPr>
        <w:ind w:firstLineChars="0" w:firstLine="0"/>
        <w:jc w:val="both"/>
        <w:rPr>
          <w:rFonts w:ascii="仿宋_GB2312" w:eastAsia="仿宋_GB2312" w:hAnsi="等线" w:cs="Arial"/>
          <w:kern w:val="0"/>
          <w:sz w:val="32"/>
          <w:szCs w:val="32"/>
        </w:rPr>
      </w:pPr>
      <w:r w:rsidRPr="00F479B5">
        <w:rPr>
          <w:rFonts w:ascii="仿宋_GB2312" w:eastAsia="仿宋_GB2312" w:hAnsi="等线" w:cs="Arial" w:hint="eastAsia"/>
          <w:kern w:val="0"/>
          <w:sz w:val="32"/>
          <w:szCs w:val="32"/>
        </w:rPr>
        <w:t>5</w:t>
      </w:r>
      <w:r w:rsidRPr="00F479B5">
        <w:rPr>
          <w:rFonts w:ascii="仿宋_GB2312" w:eastAsia="仿宋_GB2312" w:hAnsi="等线" w:cs="Arial"/>
          <w:kern w:val="0"/>
          <w:sz w:val="32"/>
          <w:szCs w:val="32"/>
        </w:rPr>
        <w:t>-1</w:t>
      </w:r>
      <w:r w:rsidRPr="00F479B5">
        <w:rPr>
          <w:rFonts w:ascii="仿宋_GB2312" w:eastAsia="仿宋_GB2312" w:hAnsi="等线" w:cs="Arial" w:hint="eastAsia"/>
          <w:kern w:val="0"/>
          <w:sz w:val="32"/>
          <w:szCs w:val="32"/>
        </w:rPr>
        <w:t>. 具备乙肝临床治愈门诊科普宣传专栏。</w:t>
      </w:r>
    </w:p>
    <w:p w14:paraId="0C93A90C" w14:textId="67A2DD11" w:rsidR="00F479B5" w:rsidRDefault="00F479B5" w:rsidP="00F479B5">
      <w:pPr>
        <w:ind w:leftChars="200" w:left="420" w:firstLineChars="100" w:firstLine="24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  <w:r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（</w:t>
      </w:r>
      <w:r w:rsidRPr="00F479B5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请在</w:t>
      </w:r>
      <w:r w:rsidR="00BA0ADC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下方</w:t>
      </w:r>
      <w:r w:rsidRPr="00F479B5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提供门诊科普宣传专栏相关照片及宣传内容。</w:t>
      </w:r>
      <w:r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）</w:t>
      </w:r>
    </w:p>
    <w:p w14:paraId="2AA29920" w14:textId="77777777" w:rsidR="00BA0ADC" w:rsidRDefault="00BA0ADC" w:rsidP="00F479B5">
      <w:pPr>
        <w:ind w:leftChars="200" w:left="420" w:firstLineChars="100" w:firstLine="24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382C555B" w14:textId="77777777" w:rsidR="00BA0ADC" w:rsidRDefault="00BA0ADC" w:rsidP="00F479B5">
      <w:pPr>
        <w:ind w:leftChars="200" w:left="420" w:firstLineChars="100" w:firstLine="24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242A3D88" w14:textId="77777777" w:rsidR="00F479B5" w:rsidRPr="00F479B5" w:rsidRDefault="00F479B5" w:rsidP="00F479B5">
      <w:pPr>
        <w:ind w:left="848" w:hangingChars="265" w:hanging="848"/>
        <w:jc w:val="both"/>
        <w:rPr>
          <w:rFonts w:ascii="仿宋_GB2312" w:eastAsia="仿宋_GB2312" w:hAnsi="等线" w:cs="Arial"/>
          <w:kern w:val="0"/>
          <w:sz w:val="32"/>
          <w:szCs w:val="32"/>
        </w:rPr>
      </w:pPr>
      <w:r w:rsidRPr="00F479B5">
        <w:rPr>
          <w:rFonts w:ascii="仿宋_GB2312" w:eastAsia="仿宋_GB2312" w:hAnsi="等线" w:cs="Arial" w:hint="eastAsia"/>
          <w:kern w:val="0"/>
          <w:sz w:val="32"/>
          <w:szCs w:val="32"/>
        </w:rPr>
        <w:t>**6</w:t>
      </w:r>
      <w:r w:rsidRPr="00F479B5">
        <w:rPr>
          <w:rFonts w:ascii="仿宋_GB2312" w:eastAsia="仿宋_GB2312" w:hAnsi="等线" w:cs="Arial"/>
          <w:kern w:val="0"/>
          <w:sz w:val="32"/>
          <w:szCs w:val="32"/>
        </w:rPr>
        <w:t>-1</w:t>
      </w:r>
      <w:r w:rsidRPr="00F479B5">
        <w:rPr>
          <w:rFonts w:ascii="仿宋_GB2312" w:eastAsia="仿宋_GB2312" w:hAnsi="等线" w:cs="Arial" w:hint="eastAsia"/>
          <w:kern w:val="0"/>
          <w:sz w:val="32"/>
          <w:szCs w:val="32"/>
        </w:rPr>
        <w:t>. 既往5年内牵头发起一项全国或区域内（省/自治区/直辖市）多家医院参与的乙肝治疗相关临床研究项目，并在全国具备一定的学术影响力。</w:t>
      </w:r>
    </w:p>
    <w:p w14:paraId="00F3C990" w14:textId="03BA3272" w:rsidR="00F479B5" w:rsidRDefault="00F479B5" w:rsidP="00BA0ADC">
      <w:pPr>
        <w:ind w:leftChars="405" w:left="850" w:firstLineChars="0" w:firstLine="1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  <w:r w:rsidRPr="00F479B5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（</w:t>
      </w:r>
      <w:r w:rsidR="00BA0ADC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该项为</w:t>
      </w:r>
      <w:r w:rsidR="00BA0ADC" w:rsidRPr="00BA0ADC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示范基地申报医院必填项目，培育基地申报医院非必填。</w:t>
      </w:r>
      <w:r w:rsidRPr="00F479B5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请在支撑材料中提供相关证明）</w:t>
      </w:r>
    </w:p>
    <w:p w14:paraId="34B7F333" w14:textId="77777777" w:rsidR="00BA0ADC" w:rsidRDefault="00BA0ADC" w:rsidP="00F479B5">
      <w:pPr>
        <w:ind w:leftChars="200" w:left="420" w:firstLineChars="100" w:firstLine="24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77C5AA7A" w14:textId="77777777" w:rsidR="00BA0ADC" w:rsidRDefault="00BA0ADC" w:rsidP="00F479B5">
      <w:pPr>
        <w:ind w:leftChars="200" w:left="420" w:firstLineChars="100" w:firstLine="240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</w:p>
    <w:p w14:paraId="6A4138A5" w14:textId="632714B0" w:rsidR="00BA0ADC" w:rsidRDefault="00BA0ADC" w:rsidP="00BA0ADC">
      <w:pPr>
        <w:ind w:left="848" w:hangingChars="265" w:hanging="848"/>
        <w:jc w:val="both"/>
        <w:rPr>
          <w:rFonts w:ascii="仿宋_GB2312" w:eastAsia="仿宋_GB2312" w:hAnsi="等线" w:cs="Arial"/>
          <w:kern w:val="0"/>
          <w:sz w:val="32"/>
          <w:szCs w:val="32"/>
        </w:rPr>
      </w:pPr>
      <w:r w:rsidRPr="00BA0ADC">
        <w:rPr>
          <w:rFonts w:ascii="仿宋_GB2312" w:eastAsia="仿宋_GB2312" w:hAnsi="等线" w:cs="Arial" w:hint="eastAsia"/>
          <w:kern w:val="0"/>
          <w:sz w:val="32"/>
          <w:szCs w:val="32"/>
        </w:rPr>
        <w:t>**7</w:t>
      </w:r>
      <w:r w:rsidRPr="00BA0ADC">
        <w:rPr>
          <w:rFonts w:ascii="仿宋_GB2312" w:eastAsia="仿宋_GB2312" w:hAnsi="等线" w:cs="Arial"/>
          <w:kern w:val="0"/>
          <w:sz w:val="32"/>
          <w:szCs w:val="32"/>
        </w:rPr>
        <w:t>-1</w:t>
      </w:r>
      <w:r w:rsidRPr="00BA0ADC">
        <w:rPr>
          <w:rFonts w:ascii="仿宋_GB2312" w:eastAsia="仿宋_GB2312" w:hAnsi="等线" w:cs="Arial" w:hint="eastAsia"/>
          <w:kern w:val="0"/>
          <w:sz w:val="32"/>
          <w:szCs w:val="32"/>
        </w:rPr>
        <w:t>. 既往组织过省/自治区/直辖市范围的乙肝治疗相关的规范培训，具备引领建设区域内乙肝临床治愈门诊的能力；</w:t>
      </w:r>
    </w:p>
    <w:p w14:paraId="16722295" w14:textId="0844DBC3" w:rsidR="00BA0ADC" w:rsidRPr="00BA0ADC" w:rsidRDefault="00BA0ADC" w:rsidP="00BA0ADC">
      <w:pPr>
        <w:ind w:leftChars="405" w:left="850" w:firstLineChars="0" w:firstLine="1"/>
        <w:jc w:val="both"/>
        <w:rPr>
          <w:rFonts w:ascii="仿宋_GB2312" w:eastAsia="仿宋_GB2312" w:hAnsi="等线" w:cs="Arial"/>
          <w:color w:val="FF0000"/>
          <w:kern w:val="0"/>
          <w:sz w:val="24"/>
          <w:szCs w:val="24"/>
        </w:rPr>
      </w:pPr>
      <w:r w:rsidRPr="00BA0ADC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（</w:t>
      </w:r>
      <w:r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该项为</w:t>
      </w:r>
      <w:r w:rsidRPr="00BA0ADC"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示范基地申报医院必填项目，培育基地申报医院非必填。请在支撑材料中提供相关证明，包括但不限于培训名称、场次及人数</w:t>
      </w:r>
      <w:r>
        <w:rPr>
          <w:rFonts w:ascii="仿宋_GB2312" w:eastAsia="仿宋_GB2312" w:hAnsi="等线" w:cs="Arial" w:hint="eastAsia"/>
          <w:color w:val="FF0000"/>
          <w:kern w:val="0"/>
          <w:sz w:val="24"/>
          <w:szCs w:val="24"/>
        </w:rPr>
        <w:t>）</w:t>
      </w:r>
    </w:p>
    <w:sectPr w:rsidR="00BA0ADC" w:rsidRPr="00BA0A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0A589" w14:textId="77777777" w:rsidR="00DF34C6" w:rsidRDefault="00DF34C6" w:rsidP="001C61F4">
      <w:pPr>
        <w:spacing w:line="240" w:lineRule="auto"/>
        <w:ind w:firstLine="420"/>
      </w:pPr>
      <w:r>
        <w:separator/>
      </w:r>
    </w:p>
  </w:endnote>
  <w:endnote w:type="continuationSeparator" w:id="0">
    <w:p w14:paraId="7C4BAC90" w14:textId="77777777" w:rsidR="00DF34C6" w:rsidRDefault="00DF34C6" w:rsidP="001C61F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9C9C2" w14:textId="77777777" w:rsidR="001C61F4" w:rsidRDefault="001C61F4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4D2A" w14:textId="77777777" w:rsidR="001C61F4" w:rsidRDefault="001C61F4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4D126" w14:textId="77777777" w:rsidR="001C61F4" w:rsidRDefault="001C61F4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3D225" w14:textId="77777777" w:rsidR="00DF34C6" w:rsidRDefault="00DF34C6" w:rsidP="001C61F4">
      <w:pPr>
        <w:spacing w:line="240" w:lineRule="auto"/>
        <w:ind w:firstLine="420"/>
      </w:pPr>
      <w:r>
        <w:separator/>
      </w:r>
    </w:p>
  </w:footnote>
  <w:footnote w:type="continuationSeparator" w:id="0">
    <w:p w14:paraId="516584D0" w14:textId="77777777" w:rsidR="00DF34C6" w:rsidRDefault="00DF34C6" w:rsidP="001C61F4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5767" w14:textId="77777777" w:rsidR="001C61F4" w:rsidRDefault="001C61F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5C29B" w14:textId="77777777" w:rsidR="001C61F4" w:rsidRDefault="001C61F4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E6AA" w14:textId="77777777" w:rsidR="001C61F4" w:rsidRDefault="001C61F4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1AC9"/>
    <w:multiLevelType w:val="hybridMultilevel"/>
    <w:tmpl w:val="85685A8C"/>
    <w:lvl w:ilvl="0" w:tplc="533459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E342C54"/>
    <w:multiLevelType w:val="multilevel"/>
    <w:tmpl w:val="BC467862"/>
    <w:lvl w:ilvl="0">
      <w:start w:val="1"/>
      <w:numFmt w:val="decimal"/>
      <w:lvlText w:val="%1-"/>
      <w:lvlJc w:val="left"/>
      <w:pPr>
        <w:ind w:left="880" w:hanging="88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880" w:hanging="88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880" w:hanging="2880"/>
      </w:pPr>
      <w:rPr>
        <w:rFonts w:hint="default"/>
      </w:rPr>
    </w:lvl>
  </w:abstractNum>
  <w:num w:numId="1" w16cid:durableId="2059010617">
    <w:abstractNumId w:val="0"/>
  </w:num>
  <w:num w:numId="2" w16cid:durableId="1935085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CD"/>
    <w:rsid w:val="001C61F4"/>
    <w:rsid w:val="001D67A9"/>
    <w:rsid w:val="001F01D8"/>
    <w:rsid w:val="00675BE9"/>
    <w:rsid w:val="00806089"/>
    <w:rsid w:val="00BA0ADC"/>
    <w:rsid w:val="00C40ACD"/>
    <w:rsid w:val="00CF4826"/>
    <w:rsid w:val="00DF34C6"/>
    <w:rsid w:val="00F4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0808C"/>
  <w15:chartTrackingRefBased/>
  <w15:docId w15:val="{7C1542EA-37CB-4132-AD4E-AE2DF83C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BE9"/>
    <w:pPr>
      <w:keepNext/>
      <w:keepLines/>
      <w:widowControl w:val="0"/>
      <w:spacing w:before="340" w:after="330" w:line="578" w:lineRule="auto"/>
      <w:ind w:firstLineChars="0" w:firstLine="0"/>
      <w:jc w:val="both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675BE9"/>
    <w:rPr>
      <w:rFonts w:eastAsia="黑体"/>
      <w:b/>
      <w:bCs/>
      <w:kern w:val="44"/>
      <w:sz w:val="32"/>
      <w:szCs w:val="44"/>
    </w:rPr>
  </w:style>
  <w:style w:type="paragraph" w:styleId="a3">
    <w:name w:val="Title"/>
    <w:basedOn w:val="a"/>
    <w:next w:val="a"/>
    <w:link w:val="a4"/>
    <w:uiPriority w:val="10"/>
    <w:qFormat/>
    <w:rsid w:val="00CF482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F482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1C61F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C61F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C61F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C61F4"/>
    <w:rPr>
      <w:sz w:val="18"/>
      <w:szCs w:val="18"/>
    </w:rPr>
  </w:style>
  <w:style w:type="paragraph" w:styleId="a9">
    <w:name w:val="List Paragraph"/>
    <w:basedOn w:val="a"/>
    <w:uiPriority w:val="34"/>
    <w:qFormat/>
    <w:rsid w:val="001C61F4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Yunjian Guo</dc:creator>
  <cp:keywords/>
  <dc:description/>
  <cp:lastModifiedBy>Yunjian Guo</cp:lastModifiedBy>
  <cp:revision>3</cp:revision>
  <dcterms:created xsi:type="dcterms:W3CDTF">2023-12-26T07:25:00Z</dcterms:created>
  <dcterms:modified xsi:type="dcterms:W3CDTF">2023-12-28T02:36:00Z</dcterms:modified>
</cp:coreProperties>
</file>